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Überschrift 3"/>
        <w:bidi w:val="0"/>
      </w:pPr>
      <w:r>
        <w:rPr>
          <w:rtl w:val="0"/>
        </w:rPr>
        <w:t>Pressemitteilung</w:t>
      </w:r>
      <w:r>
        <w:drawing xmlns:a="http://schemas.openxmlformats.org/drawingml/2006/main">
          <wp:anchor distT="152400" distB="152400" distL="152400" distR="152400" simplePos="0" relativeHeight="251659264" behindDoc="0" locked="0" layoutInCell="1" allowOverlap="1">
            <wp:simplePos x="0" y="0"/>
            <wp:positionH relativeFrom="margin">
              <wp:posOffset>5237840</wp:posOffset>
            </wp:positionH>
            <wp:positionV relativeFrom="page">
              <wp:posOffset>0</wp:posOffset>
            </wp:positionV>
            <wp:extent cx="875867" cy="1021341"/>
            <wp:effectExtent l="0" t="0" r="0" b="0"/>
            <wp:wrapThrough wrapText="bothSides" distL="152400" distR="152400">
              <wp:wrapPolygon edited="1">
                <wp:start x="0" y="0"/>
                <wp:lineTo x="21600" y="0"/>
                <wp:lineTo x="21600" y="21600"/>
                <wp:lineTo x="0" y="21600"/>
                <wp:lineTo x="0" y="0"/>
              </wp:wrapPolygon>
            </wp:wrapThrough>
            <wp:docPr id="1073741825" name="officeArt object" descr="Schwalben-Signet.svg"/>
            <wp:cNvGraphicFramePr/>
            <a:graphic xmlns:a="http://schemas.openxmlformats.org/drawingml/2006/main">
              <a:graphicData uri="http://schemas.openxmlformats.org/drawingml/2006/picture">
                <pic:pic xmlns:pic="http://schemas.openxmlformats.org/drawingml/2006/picture">
                  <pic:nvPicPr>
                    <pic:cNvPr id="1073741825" name="Schwalben-Signet.svg" descr="Schwalben-Signet.svg"/>
                    <pic:cNvPicPr>
                      <a:picLocks noChangeAspect="1"/>
                    </pic:cNvPicPr>
                  </pic:nvPicPr>
                  <pic:blipFill>
                    <a:blip r:embed="rId4">
                      <a:extLst/>
                    </a:blip>
                    <a:stretch>
                      <a:fillRect/>
                    </a:stretch>
                  </pic:blipFill>
                  <pic:spPr>
                    <a:xfrm>
                      <a:off x="0" y="0"/>
                      <a:ext cx="875867" cy="1021341"/>
                    </a:xfrm>
                    <a:prstGeom prst="rect">
                      <a:avLst/>
                    </a:prstGeom>
                    <a:ln w="12700" cap="flat">
                      <a:noFill/>
                      <a:miter lim="400000"/>
                    </a:ln>
                    <a:effectLst/>
                  </pic:spPr>
                </pic:pic>
              </a:graphicData>
            </a:graphic>
          </wp:anchor>
        </w:drawing>
      </w:r>
    </w:p>
    <w:p>
      <w:pPr>
        <w:pStyle w:val="Text"/>
        <w:bidi w:val="0"/>
      </w:pPr>
      <w:r>
        <w:rPr>
          <w:rtl w:val="0"/>
        </w:rPr>
        <w:t>F</w:t>
      </w:r>
      <w:r>
        <w:rPr>
          <w:rtl w:val="0"/>
        </w:rPr>
        <w:t>ü</w:t>
      </w:r>
      <w:r>
        <w:rPr>
          <w:rtl w:val="0"/>
        </w:rPr>
        <w:t>r sofortige Ver</w:t>
      </w:r>
      <w:r>
        <w:rPr>
          <w:rtl w:val="0"/>
          <w:lang w:val="sv-SE"/>
        </w:rPr>
        <w:t>ö</w:t>
      </w:r>
      <w:r>
        <w:rPr>
          <w:rtl w:val="0"/>
        </w:rPr>
        <w:t>ffentlichung</w:t>
      </w:r>
      <w:r>
        <w:br w:type="textWrapping"/>
      </w:r>
      <w:r>
        <w:rPr>
          <w:rtl w:val="0"/>
        </w:rPr>
        <w:t>Oderberg, 10. Oktober 2025</w:t>
      </w:r>
    </w:p>
    <w:p>
      <w:pPr>
        <w:pStyle w:val="Überschrift"/>
        <w:bidi w:val="0"/>
      </w:pPr>
      <w:r>
        <w:rPr>
          <w:rtl w:val="0"/>
        </w:rPr>
        <w:t>Auftakt f</w:t>
      </w:r>
      <w:r>
        <w:rPr>
          <w:rtl w:val="0"/>
        </w:rPr>
        <w:t>ü</w:t>
      </w:r>
      <w:r>
        <w:rPr>
          <w:rtl w:val="0"/>
        </w:rPr>
        <w:t xml:space="preserve">r die </w:t>
      </w:r>
      <w:r>
        <w:rPr>
          <w:rtl w:val="0"/>
        </w:rPr>
        <w:t>„</w:t>
      </w:r>
      <w:r>
        <w:rPr>
          <w:rtl w:val="0"/>
        </w:rPr>
        <w:t>Offenen H</w:t>
      </w:r>
      <w:r>
        <w:rPr>
          <w:rtl w:val="0"/>
          <w:lang w:val="sv-SE"/>
        </w:rPr>
        <w:t>ö</w:t>
      </w:r>
      <w:r>
        <w:rPr>
          <w:rtl w:val="0"/>
        </w:rPr>
        <w:t>fe Oderberg 2026</w:t>
      </w:r>
      <w:r>
        <w:rPr>
          <w:rtl w:val="0"/>
        </w:rPr>
        <w:t xml:space="preserve">“ – </w:t>
      </w:r>
      <w:r>
        <w:rPr>
          <w:rtl w:val="0"/>
        </w:rPr>
        <w:t>gemeinsam gestalten, was unser Ort bewegt</w:t>
      </w:r>
    </w:p>
    <w:p>
      <w:pPr>
        <w:pStyle w:val="Text"/>
        <w:bidi w:val="0"/>
        <w:rPr>
          <w:rFonts w:ascii="FiraSans-Medium" w:cs="FiraSans-Medium" w:hAnsi="FiraSans-Medium" w:eastAsia="FiraSans-Medium"/>
        </w:rPr>
      </w:pPr>
      <w:r>
        <w:rPr>
          <w:rtl w:val="0"/>
        </w:rPr>
        <w:t xml:space="preserve">Nach einigen Jahren Pause sollen die </w:t>
      </w:r>
      <w:r>
        <w:rPr>
          <w:rtl w:val="0"/>
        </w:rPr>
        <w:t>„</w:t>
      </w:r>
      <w:r>
        <w:rPr>
          <w:rtl w:val="0"/>
        </w:rPr>
        <w:t>Offenen H</w:t>
      </w:r>
      <w:r>
        <w:rPr>
          <w:rtl w:val="0"/>
          <w:lang w:val="sv-SE"/>
        </w:rPr>
        <w:t>ö</w:t>
      </w:r>
      <w:r>
        <w:rPr>
          <w:rtl w:val="0"/>
        </w:rPr>
        <w:t>fe Oderberg</w:t>
      </w:r>
      <w:r>
        <w:rPr>
          <w:rtl w:val="0"/>
        </w:rPr>
        <w:t xml:space="preserve">“ </w:t>
      </w:r>
      <w:r>
        <w:rPr>
          <w:rtl w:val="0"/>
        </w:rPr>
        <w:t>im Sommer 2026 mit frischem Schwung und neuer Idee zur</w:t>
      </w:r>
      <w:r>
        <w:rPr>
          <w:rtl w:val="0"/>
        </w:rPr>
        <w:t>ü</w:t>
      </w:r>
      <w:r>
        <w:rPr>
          <w:rtl w:val="0"/>
        </w:rPr>
        <w:t>ckkehren. Der Startschuss f</w:t>
      </w:r>
      <w:r>
        <w:rPr>
          <w:rtl w:val="0"/>
        </w:rPr>
        <w:t>ä</w:t>
      </w:r>
      <w:r>
        <w:rPr>
          <w:rtl w:val="0"/>
          <w:lang w:val="sv-SE"/>
        </w:rPr>
        <w:t>llt am</w:t>
      </w:r>
      <w:r>
        <w:br w:type="textWrapping"/>
      </w:r>
      <w:r>
        <w:rPr>
          <w:rFonts w:ascii="Arial Unicode MS" w:cs="Arial Unicode MS" w:hAnsi="Arial Unicode MS" w:eastAsia="Arial Unicode MS" w:hint="eastAsia"/>
          <w:b w:val="0"/>
          <w:bCs w:val="0"/>
          <w:i w:val="0"/>
          <w:iCs w:val="0"/>
          <w:rtl w:val="0"/>
        </w:rPr>
        <w:t>📅</w:t>
      </w:r>
      <w:r>
        <w:rPr>
          <w:rtl w:val="0"/>
        </w:rPr>
        <w:t xml:space="preserve"> </w:t>
      </w:r>
      <w:r>
        <w:rPr>
          <w:rFonts w:ascii="Arial Unicode MS" w:cs="Arial Unicode MS" w:hAnsi="Arial Unicode MS" w:eastAsia="Arial Unicode MS"/>
          <w:b w:val="0"/>
          <w:bCs w:val="0"/>
          <w:i w:val="0"/>
          <w:iCs w:val="0"/>
          <w:rtl w:val="0"/>
          <w:lang w:val="de-DE"/>
        </w:rPr>
        <w:t>Samstag, 25. Oktober 2025, ab 15 Uhr</w:t>
      </w:r>
      <w:r>
        <w:rPr>
          <w:rFonts w:ascii="Arial Unicode MS" w:cs="Arial Unicode MS" w:hAnsi="Arial Unicode MS" w:eastAsia="Arial Unicode MS"/>
          <w:b w:val="0"/>
          <w:bCs w:val="0"/>
          <w:i w:val="0"/>
          <w:iCs w:val="0"/>
        </w:rPr>
        <w:br w:type="textWrapping"/>
      </w:r>
      <w:r>
        <w:rPr>
          <w:rFonts w:ascii="Arial Unicode MS" w:cs="Arial Unicode MS" w:hAnsi="Arial Unicode MS" w:eastAsia="Arial Unicode MS" w:hint="eastAsia"/>
          <w:b w:val="0"/>
          <w:bCs w:val="0"/>
          <w:i w:val="0"/>
          <w:iCs w:val="0"/>
          <w:rtl w:val="0"/>
        </w:rPr>
        <w:t xml:space="preserve">📍 </w:t>
      </w:r>
      <w:r>
        <w:rPr>
          <w:rFonts w:ascii="Arial Unicode MS" w:cs="Arial Unicode MS" w:hAnsi="Arial Unicode MS" w:eastAsia="Arial Unicode MS"/>
          <w:b w:val="0"/>
          <w:bCs w:val="0"/>
          <w:i w:val="0"/>
          <w:iCs w:val="0"/>
          <w:rtl w:val="0"/>
          <w:lang w:val="de-DE"/>
        </w:rPr>
        <w:t>im ehemaligen Rathaus, Angerm</w:t>
      </w:r>
      <w:r>
        <w:rPr>
          <w:rFonts w:ascii="Arial Unicode MS" w:cs="Arial Unicode MS" w:hAnsi="Arial Unicode MS" w:eastAsia="Arial Unicode MS" w:hint="default"/>
          <w:b w:val="0"/>
          <w:bCs w:val="0"/>
          <w:i w:val="0"/>
          <w:iCs w:val="0"/>
          <w:rtl w:val="0"/>
        </w:rPr>
        <w:t>ü</w:t>
      </w:r>
      <w:r>
        <w:rPr>
          <w:rFonts w:ascii="Arial Unicode MS" w:cs="Arial Unicode MS" w:hAnsi="Arial Unicode MS" w:eastAsia="Arial Unicode MS"/>
          <w:b w:val="0"/>
          <w:bCs w:val="0"/>
          <w:i w:val="0"/>
          <w:iCs w:val="0"/>
          <w:rtl w:val="0"/>
          <w:lang w:val="de-DE"/>
        </w:rPr>
        <w:t>nder Stra</w:t>
      </w:r>
      <w:r>
        <w:rPr>
          <w:rFonts w:ascii="Arial Unicode MS" w:cs="Arial Unicode MS" w:hAnsi="Arial Unicode MS" w:eastAsia="Arial Unicode MS" w:hint="default"/>
          <w:b w:val="0"/>
          <w:bCs w:val="0"/>
          <w:i w:val="0"/>
          <w:iCs w:val="0"/>
          <w:rtl w:val="0"/>
          <w:lang w:val="de-DE"/>
        </w:rPr>
        <w:t>ß</w:t>
      </w:r>
      <w:r>
        <w:rPr>
          <w:rFonts w:ascii="Arial Unicode MS" w:cs="Arial Unicode MS" w:hAnsi="Arial Unicode MS" w:eastAsia="Arial Unicode MS"/>
          <w:b w:val="0"/>
          <w:bCs w:val="0"/>
          <w:i w:val="0"/>
          <w:iCs w:val="0"/>
          <w:rtl w:val="0"/>
          <w:lang w:val="de-DE"/>
        </w:rPr>
        <w:t>e 58, Oderberg.</w:t>
      </w:r>
    </w:p>
    <w:p>
      <w:pPr>
        <w:pStyle w:val="Text"/>
        <w:bidi w:val="0"/>
      </w:pPr>
      <w:r>
        <w:rPr>
          <w:rtl w:val="0"/>
        </w:rPr>
        <w:t xml:space="preserve">Unter dem Motto </w:t>
      </w:r>
      <w:r>
        <w:rPr>
          <w:rtl w:val="0"/>
        </w:rPr>
        <w:t>„</w:t>
      </w:r>
      <w:r>
        <w:rPr>
          <w:rtl w:val="0"/>
        </w:rPr>
        <w:t>Miteinander gestalten</w:t>
      </w:r>
      <w:r>
        <w:rPr>
          <w:rtl w:val="0"/>
        </w:rPr>
        <w:t xml:space="preserve">“ </w:t>
      </w:r>
      <w:r>
        <w:rPr>
          <w:rtl w:val="0"/>
        </w:rPr>
        <w:t>l</w:t>
      </w:r>
      <w:r>
        <w:rPr>
          <w:rtl w:val="0"/>
        </w:rPr>
        <w:t>ä</w:t>
      </w:r>
      <w:r>
        <w:rPr>
          <w:rtl w:val="0"/>
        </w:rPr>
        <w:t>dt der Verein Creatives For Future e. V. gemeinsam mit engagierten B</w:t>
      </w:r>
      <w:r>
        <w:rPr>
          <w:rtl w:val="0"/>
        </w:rPr>
        <w:t>ü</w:t>
      </w:r>
      <w:r>
        <w:rPr>
          <w:rtl w:val="0"/>
        </w:rPr>
        <w:t>rger:innen zu einer offenen Auftaktveranstaltung ein. Ziel ist es, das Projekt vorzustellen, Begeisterung zu wecken und gemeinsam Ideen zu entwickeln, wie Oderberg wieder zu einem Ort lebendiger Nachbarschaft und kreativer Begegnung werden kann.</w:t>
      </w:r>
    </w:p>
    <w:p>
      <w:pPr>
        <w:pStyle w:val="Text"/>
        <w:bidi w:val="0"/>
      </w:pPr>
      <w:r>
        <w:rPr>
          <w:rtl w:val="0"/>
        </w:rPr>
        <w:t>„</w:t>
      </w:r>
      <w:r>
        <w:rPr>
          <w:rtl w:val="0"/>
        </w:rPr>
        <w:t>Wir wollen, dass die Offenen H</w:t>
      </w:r>
      <w:r>
        <w:rPr>
          <w:rtl w:val="0"/>
          <w:lang w:val="sv-SE"/>
        </w:rPr>
        <w:t>ö</w:t>
      </w:r>
      <w:r>
        <w:rPr>
          <w:rtl w:val="0"/>
        </w:rPr>
        <w:t xml:space="preserve">fe 2026 nicht nur ein Kulturereignis werden, sondern </w:t>
      </w:r>
      <w:r>
        <w:rPr>
          <w:rtl w:val="0"/>
        </w:rPr>
        <w:t>den</w:t>
      </w:r>
      <w:r>
        <w:rPr>
          <w:rtl w:val="0"/>
        </w:rPr>
        <w:t xml:space="preserve"> Prozess, der Menschen in Oderberg zusammenbringt </w:t>
      </w:r>
      <w:r>
        <w:rPr>
          <w:rtl w:val="0"/>
        </w:rPr>
        <w:t xml:space="preserve">– </w:t>
      </w:r>
      <w:r>
        <w:rPr>
          <w:rtl w:val="0"/>
        </w:rPr>
        <w:t>Alteingesessene, Zugezogene, Jung und Alt, unterst</w:t>
      </w:r>
      <w:r>
        <w:rPr>
          <w:rtl w:val="0"/>
        </w:rPr>
        <w:t>ü</w:t>
      </w:r>
      <w:r>
        <w:rPr>
          <w:rtl w:val="0"/>
        </w:rPr>
        <w:t>tzt.</w:t>
      </w:r>
      <w:r>
        <w:rPr>
          <w:rtl w:val="1"/>
          <w:lang w:val="ar-SA" w:bidi="ar-SA"/>
        </w:rPr>
        <w:t>“</w:t>
      </w:r>
      <w:r>
        <w:rPr>
          <w:rtl w:val="0"/>
        </w:rPr>
        <w:t>,</w:t>
      </w:r>
      <w:r>
        <w:rPr>
          <w:rtl w:val="0"/>
        </w:rPr>
        <w:t xml:space="preserve"> </w:t>
      </w:r>
      <w:r>
        <w:rPr>
          <w:rtl w:val="0"/>
        </w:rPr>
        <w:t xml:space="preserve">sagt Christhard Landgraf vom Verein Creatives For Future e. V., der das Projekt </w:t>
      </w:r>
      <w:r>
        <w:rPr>
          <w:rtl w:val="0"/>
        </w:rPr>
        <w:t xml:space="preserve">mit </w:t>
      </w:r>
      <w:r>
        <w:rPr>
          <w:rtl w:val="0"/>
        </w:rPr>
        <w:t>initiiert hat.</w:t>
      </w:r>
      <w:r>
        <w:rPr>
          <w:rtl w:val="0"/>
        </w:rPr>
        <w:br w:type="textWrapping"/>
        <w:t>„</w:t>
      </w:r>
      <w:r>
        <w:rPr>
          <w:rtl w:val="0"/>
        </w:rPr>
        <w:t>Uns geht es darum, Wege zu zeigen, wie Beteiligung und Zusammenarbeit wachsen k</w:t>
      </w:r>
      <w:r>
        <w:rPr>
          <w:rtl w:val="0"/>
          <w:lang w:val="sv-SE"/>
        </w:rPr>
        <w:t>ö</w:t>
      </w:r>
      <w:r>
        <w:rPr>
          <w:rtl w:val="0"/>
          <w:lang w:val="nl-NL"/>
        </w:rPr>
        <w:t xml:space="preserve">nnen </w:t>
      </w:r>
      <w:r>
        <w:rPr>
          <w:rtl w:val="0"/>
        </w:rPr>
        <w:t xml:space="preserve">– </w:t>
      </w:r>
      <w:r>
        <w:rPr>
          <w:rtl w:val="0"/>
        </w:rPr>
        <w:t>mit Freude, Kreativit</w:t>
      </w:r>
      <w:r>
        <w:rPr>
          <w:rtl w:val="0"/>
        </w:rPr>
        <w:t>ä</w:t>
      </w:r>
      <w:r>
        <w:rPr>
          <w:rtl w:val="0"/>
        </w:rPr>
        <w:t>t und gegenseitigem Respekt.</w:t>
      </w:r>
      <w:r>
        <w:rPr>
          <w:rtl w:val="1"/>
          <w:lang w:val="ar-SA" w:bidi="ar-SA"/>
        </w:rPr>
        <w:t>“</w:t>
      </w:r>
    </w:p>
    <w:p>
      <w:pPr>
        <w:pStyle w:val="Text"/>
        <w:bidi w:val="0"/>
      </w:pPr>
      <w:r>
        <w:rPr>
          <w:rtl w:val="0"/>
        </w:rPr>
        <w:t>Das Programm bis 2026 umfasst verschiedene Workshops, Ausstellungen und Begegnungsformate. Bereits im November startet ein erster Kreativworkshop, au</w:t>
      </w:r>
      <w:r>
        <w:rPr>
          <w:rtl w:val="0"/>
        </w:rPr>
        <w:t>ß</w:t>
      </w:r>
      <w:r>
        <w:rPr>
          <w:rtl w:val="0"/>
        </w:rPr>
        <w:t>erdem ist eine Ausstellung der Initiative PostersForFuture in Oderberg und an der HNE Eberswalde geplant. Weitere Aktivit</w:t>
      </w:r>
      <w:r>
        <w:rPr>
          <w:rtl w:val="0"/>
        </w:rPr>
        <w:t>ä</w:t>
      </w:r>
      <w:r>
        <w:rPr>
          <w:rtl w:val="0"/>
        </w:rPr>
        <w:t>ten werden in Kooperation mit dem Aller.Land-Programm Barnim entwickelt, das Projekte f</w:t>
      </w:r>
      <w:r>
        <w:rPr>
          <w:rtl w:val="0"/>
        </w:rPr>
        <w:t>ü</w:t>
      </w:r>
      <w:r>
        <w:rPr>
          <w:rtl w:val="0"/>
        </w:rPr>
        <w:t>r Beteiligung und kulturelle Teilhabe in der Region unterst</w:t>
      </w:r>
      <w:r>
        <w:rPr>
          <w:rtl w:val="0"/>
        </w:rPr>
        <w:t>ü</w:t>
      </w:r>
      <w:r>
        <w:rPr>
          <w:rtl w:val="0"/>
        </w:rPr>
        <w:t>tzt.</w:t>
      </w:r>
    </w:p>
    <w:p>
      <w:pPr>
        <w:pStyle w:val="Text"/>
        <w:bidi w:val="0"/>
      </w:pPr>
      <w:r>
        <w:rPr>
          <w:rtl w:val="0"/>
        </w:rPr>
        <w:t>Die Auftaktveranstaltung bietet Raum f</w:t>
      </w:r>
      <w:r>
        <w:rPr>
          <w:rtl w:val="0"/>
        </w:rPr>
        <w:t>ü</w:t>
      </w:r>
      <w:r>
        <w:rPr>
          <w:rtl w:val="0"/>
        </w:rPr>
        <w:t>r Gespr</w:t>
      </w:r>
      <w:r>
        <w:rPr>
          <w:rtl w:val="0"/>
        </w:rPr>
        <w:t>ä</w:t>
      </w:r>
      <w:r>
        <w:rPr>
          <w:rtl w:val="0"/>
        </w:rPr>
        <w:t xml:space="preserve">che, Austausch und spontane Ideen </w:t>
      </w:r>
      <w:r>
        <w:rPr>
          <w:rtl w:val="0"/>
        </w:rPr>
        <w:t xml:space="preserve">– </w:t>
      </w:r>
      <w:r>
        <w:rPr>
          <w:rtl w:val="0"/>
        </w:rPr>
        <w:t>jede und jeder ist eingeladen, mitzudenken oder einfach reinzuschnuppern.</w:t>
      </w:r>
    </w:p>
    <w:p>
      <w:pPr>
        <w:pStyle w:val="Überschrift 2"/>
        <w:bidi w:val="0"/>
      </w:pPr>
      <w:r>
        <w:rPr>
          <w:rtl w:val="0"/>
        </w:rPr>
        <w:t>Hintergrund</w:t>
      </w:r>
    </w:p>
    <w:p>
      <w:pPr>
        <w:pStyle w:val="Text"/>
        <w:bidi w:val="0"/>
      </w:pPr>
      <w:r>
        <w:rPr>
          <w:rtl w:val="0"/>
        </w:rPr>
        <w:t>Die Offenen H</w:t>
      </w:r>
      <w:r>
        <w:rPr>
          <w:rtl w:val="0"/>
          <w:lang w:val="sv-SE"/>
        </w:rPr>
        <w:t>ö</w:t>
      </w:r>
      <w:r>
        <w:rPr>
          <w:rtl w:val="0"/>
        </w:rPr>
        <w:t>fe Oderberg haben eine lange Tradition. In den vergangenen Jahren standen Kunst und Kultur im Mittelpunkt. 2026 soll der Fokus breiter werden: Gemeinschaft, Nachhaltigkeit und Beteiligung. Die H</w:t>
      </w:r>
      <w:r>
        <w:rPr>
          <w:rtl w:val="0"/>
          <w:lang w:val="sv-SE"/>
        </w:rPr>
        <w:t>ö</w:t>
      </w:r>
      <w:r>
        <w:rPr>
          <w:rtl w:val="0"/>
        </w:rPr>
        <w:t>fe und Pl</w:t>
      </w:r>
      <w:r>
        <w:rPr>
          <w:rtl w:val="0"/>
        </w:rPr>
        <w:t>ä</w:t>
      </w:r>
      <w:r>
        <w:rPr>
          <w:rtl w:val="0"/>
        </w:rPr>
        <w:t xml:space="preserve">tze der Stadt sollen wieder zu Orten werden, an denen man sich begegnet, voneinander lernt und gemeinsam </w:t>
      </w:r>
      <w:r>
        <w:rPr>
          <w:rtl w:val="0"/>
        </w:rPr>
        <w:t>Oderberg</w:t>
      </w:r>
      <w:r>
        <w:rPr>
          <w:rtl w:val="0"/>
        </w:rPr>
        <w:t xml:space="preserve"> gestaltet.</w:t>
      </w:r>
    </w:p>
    <w:p>
      <w:pPr>
        <w:pStyle w:val="Text"/>
        <w:bidi w:val="0"/>
      </w:pPr>
      <w:r>
        <w:rPr>
          <w:rtl w:val="0"/>
        </w:rPr>
        <w:t xml:space="preserve">Das Projekt ist Teil eines Jahresprogramms, das sich </w:t>
      </w:r>
      <w:r>
        <w:rPr>
          <w:rtl w:val="0"/>
        </w:rPr>
        <w:t>ü</w:t>
      </w:r>
      <w:r>
        <w:rPr>
          <w:rtl w:val="0"/>
        </w:rPr>
        <w:t xml:space="preserve">ber 2025/2026 erstreckt und verschiedene Partner:innen einbindet </w:t>
      </w:r>
      <w:r>
        <w:rPr>
          <w:rtl w:val="0"/>
        </w:rPr>
        <w:t xml:space="preserve">– </w:t>
      </w:r>
      <w:r>
        <w:rPr>
          <w:rtl w:val="0"/>
        </w:rPr>
        <w:t>darunter lokale Initiativen, Vereine, Gewerbetreibende und die Stadt Oderberg.</w:t>
      </w:r>
    </w:p>
    <w:p>
      <w:pPr>
        <w:pStyle w:val="Überschrift 2"/>
        <w:bidi w:val="0"/>
      </w:pPr>
      <w:r>
        <w:rPr>
          <w:rtl w:val="0"/>
        </w:rPr>
        <w:t>Veranstaltungsdaten</w:t>
      </w:r>
    </w:p>
    <w:p>
      <w:pPr>
        <w:pStyle w:val="Text"/>
        <w:bidi w:val="0"/>
      </w:pPr>
      <w:r>
        <w:rPr>
          <w:rtl w:val="0"/>
        </w:rPr>
        <w:t>Auftakt Offene H</w:t>
      </w:r>
      <w:r>
        <w:rPr>
          <w:rtl w:val="0"/>
          <w:lang w:val="sv-SE"/>
        </w:rPr>
        <w:t>ö</w:t>
      </w:r>
      <w:r>
        <w:rPr>
          <w:rtl w:val="0"/>
        </w:rPr>
        <w:t>fe Oderberg 2026</w:t>
      </w:r>
      <w:r>
        <w:br w:type="textWrapping"/>
      </w:r>
      <w:r>
        <w:rPr>
          <w:rFonts w:ascii="Arial Unicode MS" w:cs="Arial Unicode MS" w:hAnsi="Arial Unicode MS" w:eastAsia="Arial Unicode MS" w:hint="eastAsia"/>
          <w:b w:val="0"/>
          <w:bCs w:val="0"/>
          <w:i w:val="0"/>
          <w:iCs w:val="0"/>
          <w:rtl w:val="0"/>
        </w:rPr>
        <w:t>📅</w:t>
      </w:r>
      <w:r>
        <w:rPr>
          <w:rtl w:val="0"/>
        </w:rPr>
        <w:t xml:space="preserve"> </w:t>
      </w:r>
      <w:r>
        <w:rPr>
          <w:rtl w:val="0"/>
        </w:rPr>
        <w:t>Samstag, 25. Oktober 2025, ab 15 Uhr</w:t>
      </w:r>
      <w:r>
        <w:br w:type="textWrapping"/>
      </w:r>
      <w:r>
        <w:rPr>
          <w:rFonts w:ascii="Arial Unicode MS" w:cs="Arial Unicode MS" w:hAnsi="Arial Unicode MS" w:eastAsia="Arial Unicode MS" w:hint="eastAsia"/>
          <w:b w:val="0"/>
          <w:bCs w:val="0"/>
          <w:i w:val="0"/>
          <w:iCs w:val="0"/>
          <w:rtl w:val="0"/>
        </w:rPr>
        <w:t>📍</w:t>
      </w:r>
      <w:r>
        <w:rPr>
          <w:rtl w:val="0"/>
        </w:rPr>
        <w:t xml:space="preserve"> </w:t>
      </w:r>
      <w:r>
        <w:rPr>
          <w:rtl w:val="0"/>
        </w:rPr>
        <w:t>Ehemaliges Rathaus, Angerm</w:t>
      </w:r>
      <w:r>
        <w:rPr>
          <w:rtl w:val="0"/>
        </w:rPr>
        <w:t>ü</w:t>
      </w:r>
      <w:r>
        <w:rPr>
          <w:rtl w:val="0"/>
        </w:rPr>
        <w:t>nder Stra</w:t>
      </w:r>
      <w:r>
        <w:rPr>
          <w:rtl w:val="0"/>
        </w:rPr>
        <w:t>ß</w:t>
      </w:r>
      <w:r>
        <w:rPr>
          <w:rtl w:val="0"/>
        </w:rPr>
        <w:t>e 58, 16248 Oderberg</w:t>
      </w:r>
      <w:r>
        <w:br w:type="textWrapping"/>
      </w:r>
      <w:r>
        <w:rPr>
          <w:rFonts w:ascii="Arial Unicode MS" w:hAnsi="Arial Unicode MS" w:eastAsia="Fira Sans Light" w:hint="eastAsia"/>
          <w:rtl w:val="0"/>
        </w:rPr>
        <w:t xml:space="preserve">🌐 </w:t>
      </w:r>
      <w:r>
        <w:rPr>
          <w:rtl w:val="0"/>
        </w:rPr>
        <w:t>Infos &amp; Anmeldung: https://oderbergerin.de/event/auftaktveranstaltung/</w:t>
      </w:r>
      <w:r>
        <w:br w:type="textWrapping"/>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info@oderbergerin.de</w:t>
      </w:r>
    </w:p>
    <w:p>
      <w:pPr>
        <w:pStyle w:val="Überschrift 2"/>
        <w:bidi w:val="0"/>
      </w:pPr>
      <w:r>
        <w:rPr>
          <w:rtl w:val="0"/>
        </w:rPr>
        <w:t>Pressekontakt</w:t>
      </w:r>
    </w:p>
    <w:p>
      <w:pPr>
        <w:pStyle w:val="Text"/>
        <w:bidi w:val="0"/>
      </w:pPr>
      <w:r>
        <w:rPr>
          <w:rtl w:val="0"/>
          <w:lang w:val="nl-NL"/>
        </w:rPr>
        <w:t>Christhard Landgraf</w:t>
      </w:r>
      <w:r>
        <w:br w:type="textWrapping"/>
      </w:r>
      <w:r>
        <w:rPr>
          <w:rtl w:val="0"/>
          <w:lang w:val="en-US"/>
        </w:rPr>
        <w:t>Creatives For Future e. V.</w:t>
      </w:r>
      <w:r>
        <w:br w:type="textWrapping"/>
      </w:r>
      <w:r>
        <w:rPr>
          <w:rtl w:val="0"/>
        </w:rPr>
        <w:t>Oberkietz 30, 16248 Oderberg</w:t>
      </w:r>
      <w:r>
        <w:br w:type="textWrapping"/>
      </w:r>
      <w:r>
        <w:rPr>
          <w:rFonts w:ascii="Arial Unicode MS" w:cs="Arial Unicode MS" w:hAnsi="Arial Unicode MS" w:eastAsia="Arial Unicode MS" w:hint="eastAsia"/>
          <w:b w:val="0"/>
          <w:bCs w:val="0"/>
          <w:i w:val="0"/>
          <w:iCs w:val="0"/>
          <w:rtl w:val="0"/>
        </w:rPr>
        <w:t>📞</w:t>
      </w:r>
      <w:r>
        <w:rPr>
          <w:rtl w:val="0"/>
        </w:rPr>
        <w:t xml:space="preserve"> </w:t>
      </w:r>
      <w:r>
        <w:rPr>
          <w:rtl w:val="0"/>
        </w:rPr>
        <w:t>+49 176 75897754</w:t>
      </w:r>
      <w:r>
        <w:br w:type="textWrapping"/>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otto@creativesforfuture.de</w:t>
      </w:r>
      <w:r>
        <w:br w:type="textWrapping"/>
      </w:r>
      <w:r>
        <w:rPr>
          <w:rFonts w:ascii="Arial Unicode MS" w:hAnsi="Arial Unicode MS" w:eastAsia="Fira Sans Light" w:hint="eastAsia"/>
          <w:rtl w:val="0"/>
        </w:rPr>
        <w:t xml:space="preserve">🌐 </w:t>
      </w:r>
      <w:r>
        <w:rPr>
          <w:rtl w:val="0"/>
        </w:rPr>
        <w:t>https://oderbergerin.de</w:t>
      </w:r>
      <w:r>
        <w:br w:type="textWrapping"/>
      </w:r>
      <w:r>
        <w:rPr>
          <w:rFonts w:ascii="Arial Unicode MS" w:hAnsi="Arial Unicode MS" w:eastAsia="Fira Sans Light" w:hint="eastAsia"/>
          <w:rtl w:val="0"/>
        </w:rPr>
        <w:t xml:space="preserve">🌐 </w:t>
      </w:r>
      <w:r>
        <w:rPr>
          <w:rtl w:val="0"/>
          <w:lang w:val="en-US"/>
        </w:rPr>
        <w:t>https://creativesforfuture.de</w:t>
      </w:r>
    </w:p>
    <w:p>
      <w:pPr>
        <w:pStyle w:val="Text"/>
        <w:bidi w:val="0"/>
      </w:pPr>
    </w:p>
    <w:p>
      <w:pPr>
        <w:pStyle w:val="Text"/>
        <w:bidi w:val="0"/>
      </w:pPr>
      <w:r>
        <w:rPr>
          <w:rtl w:val="0"/>
        </w:rPr>
        <w:t>(Bildmaterial, Logo und weitere Informationen sind auf Anfrage erh</w:t>
      </w:r>
      <w:r>
        <w:rPr>
          <w:rtl w:val="0"/>
        </w:rPr>
        <w:t>ä</w:t>
      </w:r>
      <w:r>
        <w:rPr>
          <w:rtl w:val="0"/>
        </w:rPr>
        <w:t>ltlich.)</w:t>
      </w:r>
    </w:p>
    <w:sectPr>
      <w:headerReference w:type="default" r:id="rId5"/>
      <w:footerReference w:type="default" r:id="rId6"/>
      <w:pgSz w:w="11906" w:h="16838" w:orient="portrait"/>
      <w:pgMar w:top="1800" w:right="2835" w:bottom="1134" w:left="1417" w:header="720"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Fira Sans Book">
    <w:charset w:val="00"/>
    <w:family w:val="roman"/>
    <w:pitch w:val="default"/>
  </w:font>
  <w:font w:name="Fira Sans Light">
    <w:charset w:val="00"/>
    <w:family w:val="roman"/>
    <w:pitch w:val="default"/>
  </w:font>
  <w:font w:name="FiraSans-Medium">
    <w:charset w:val="00"/>
    <w:family w:val="roman"/>
    <w:pitch w:val="default"/>
  </w:font>
  <w:font w:name="Fira Mo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berschrift 3">
    <w:name w:val="Überschrift 3"/>
    <w:next w:val="Text"/>
    <w:pPr>
      <w:keepNext w:val="1"/>
      <w:keepLines w:val="0"/>
      <w:pageBreakBefore w:val="0"/>
      <w:widowControl w:val="1"/>
      <w:pBdr>
        <w:top w:val="single" w:color="515151" w:sz="4" w:space="3" w:shadow="0" w:frame="0"/>
        <w:left w:val="nil"/>
        <w:bottom w:val="nil"/>
        <w:right w:val="nil"/>
      </w:pBdr>
      <w:shd w:val="clear" w:color="auto" w:fill="auto"/>
      <w:suppressAutoHyphens w:val="0"/>
      <w:bidi w:val="0"/>
      <w:spacing w:before="360" w:after="40" w:line="288" w:lineRule="auto"/>
      <w:ind w:left="0" w:right="0" w:firstLine="0"/>
      <w:jc w:val="left"/>
      <w:outlineLvl w:val="1"/>
    </w:pPr>
    <w:rPr>
      <w:rFonts w:ascii="Fira Sans Book" w:cs="Arial Unicode MS" w:hAnsi="Fira Sans Book"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de-DE"/>
      <w14:textOutline>
        <w14:noFill/>
      </w14:textOutline>
      <w14:textFill>
        <w14:solidFill>
          <w14:srgbClr w14:val="000000"/>
        </w14:solidFill>
      </w14:textFill>
    </w:rPr>
  </w:style>
  <w:style w:type="paragraph" w:styleId="Text">
    <w:name w:val="Text"/>
    <w:next w:val="Text"/>
    <w:pPr>
      <w:keepNext w:val="0"/>
      <w:keepLines w:val="0"/>
      <w:pageBreakBefore w:val="0"/>
      <w:widowControl w:val="1"/>
      <w:shd w:val="clear" w:color="auto" w:fill="auto"/>
      <w:suppressAutoHyphens w:val="0"/>
      <w:bidi w:val="0"/>
      <w:spacing w:before="60" w:after="120" w:line="240" w:lineRule="auto"/>
      <w:ind w:left="0" w:right="0" w:firstLine="0"/>
      <w:jc w:val="left"/>
      <w:outlineLvl w:val="9"/>
    </w:pPr>
    <w:rPr>
      <w:rFonts w:ascii="Fira Sans Light" w:cs="Arial Unicode MS" w:hAnsi="Fira Sans Light"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paragraph" w:styleId="Überschrift">
    <w:name w:val="Überschrift"/>
    <w:next w:val="Text"/>
    <w:pPr>
      <w:keepNext w:val="1"/>
      <w:keepLines w:val="0"/>
      <w:pageBreakBefore w:val="0"/>
      <w:widowControl w:val="1"/>
      <w:shd w:val="clear" w:color="auto" w:fill="auto"/>
      <w:suppressAutoHyphens w:val="0"/>
      <w:bidi w:val="0"/>
      <w:spacing w:before="280" w:after="140" w:line="240" w:lineRule="auto"/>
      <w:ind w:left="0" w:right="0" w:firstLine="0"/>
      <w:jc w:val="left"/>
      <w:outlineLvl w:val="1"/>
    </w:pPr>
    <w:rPr>
      <w:rFonts w:ascii="Fira Sans Light" w:cs="Arial Unicode MS" w:hAnsi="Fira Sans Light"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de-DE"/>
      <w14:textOutline>
        <w14:noFill/>
      </w14:textOutline>
      <w14:textFill>
        <w14:solidFill>
          <w14:srgbClr w14:val="000000"/>
        </w14:solidFill>
      </w14:textFill>
    </w:rPr>
  </w:style>
  <w:style w:type="paragraph" w:styleId="Überschrift 2">
    <w:name w:val="Überschrift 2"/>
    <w:next w:val="Text"/>
    <w:pPr>
      <w:keepNext w:val="1"/>
      <w:keepLines w:val="0"/>
      <w:pageBreakBefore w:val="0"/>
      <w:widowControl w:val="1"/>
      <w:shd w:val="clear" w:color="auto" w:fill="auto"/>
      <w:suppressAutoHyphens w:val="0"/>
      <w:bidi w:val="0"/>
      <w:spacing w:before="400" w:after="80" w:line="240" w:lineRule="auto"/>
      <w:ind w:left="0" w:right="0" w:firstLine="0"/>
      <w:jc w:val="left"/>
      <w:outlineLvl w:val="1"/>
    </w:pPr>
    <w:rPr>
      <w:rFonts w:ascii="Fira Mono" w:cs="Arial Unicode MS" w:hAnsi="Fira Mono" w:eastAsia="Arial Unicode MS"/>
      <w:b w:val="0"/>
      <w:bCs w:val="0"/>
      <w:i w:val="0"/>
      <w:iCs w:val="0"/>
      <w:caps w:val="0"/>
      <w:smallCaps w:val="0"/>
      <w:strike w:val="0"/>
      <w:dstrike w:val="0"/>
      <w:outline w:val="0"/>
      <w:color w:val="ce222b"/>
      <w:spacing w:val="0"/>
      <w:kern w:val="0"/>
      <w:position w:val="0"/>
      <w:sz w:val="22"/>
      <w:szCs w:val="22"/>
      <w:u w:val="none"/>
      <w:shd w:val="nil" w:color="auto" w:fill="auto"/>
      <w:vertAlign w:val="baseline"/>
      <w:lang w:val="de-DE"/>
      <w14:textOutline>
        <w14:noFill/>
      </w14:textOutline>
      <w14:textFill>
        <w14:solidFill>
          <w14:srgbClr w14:val="CF232B"/>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Fira Sans Light"/>
        <a:ea typeface="Fira Sans Light"/>
        <a:cs typeface="Fira Sans Light"/>
      </a:majorFont>
      <a:minorFont>
        <a:latin typeface="Fira Sans Light"/>
        <a:ea typeface="Fira Sans Light"/>
        <a:cs typeface="Fira Sans Light"/>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7F7F7F"/>
            </a:solidFill>
            <a:effectLst/>
            <a:uFillTx/>
            <a:latin typeface="Fira Mono"/>
            <a:ea typeface="Fira Mono"/>
            <a:cs typeface="Fira Mono"/>
            <a:sym typeface="Fira Mono"/>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60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Fira Sans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